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A442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EA05E0F" w14:textId="77777777" w:rsidR="00D8678E" w:rsidRPr="00D8678E" w:rsidRDefault="00D8678E" w:rsidP="00D8678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8678E">
        <w:rPr>
          <w:rFonts w:ascii="Corbel" w:hAnsi="Corbel"/>
          <w:b/>
          <w:smallCaps/>
          <w:sz w:val="24"/>
          <w:szCs w:val="24"/>
        </w:rPr>
        <w:t>SYLABUS</w:t>
      </w:r>
    </w:p>
    <w:p w14:paraId="09453866" w14:textId="77777777" w:rsidR="00D8678E" w:rsidRPr="00D8678E" w:rsidRDefault="00D8678E" w:rsidP="00D8678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8678E">
        <w:rPr>
          <w:rFonts w:ascii="Corbel" w:hAnsi="Corbel"/>
          <w:b/>
          <w:smallCaps/>
          <w:sz w:val="24"/>
          <w:szCs w:val="24"/>
        </w:rPr>
        <w:t>dotyczy cyklu kształcenia</w:t>
      </w:r>
      <w:r w:rsidRPr="00D8678E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3F915774" w14:textId="77777777" w:rsidR="00D8678E" w:rsidRPr="00D8678E" w:rsidRDefault="00D8678E" w:rsidP="00D8678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8678E">
        <w:rPr>
          <w:rFonts w:ascii="Corbel" w:hAnsi="Corbel"/>
          <w:sz w:val="20"/>
          <w:szCs w:val="20"/>
        </w:rPr>
        <w:tab/>
      </w:r>
      <w:r w:rsidRPr="00D8678E">
        <w:rPr>
          <w:rFonts w:ascii="Corbel" w:hAnsi="Corbel"/>
          <w:sz w:val="20"/>
          <w:szCs w:val="20"/>
        </w:rPr>
        <w:tab/>
      </w:r>
      <w:r w:rsidRPr="00D8678E">
        <w:rPr>
          <w:rFonts w:ascii="Corbel" w:hAnsi="Corbel"/>
          <w:sz w:val="20"/>
          <w:szCs w:val="20"/>
        </w:rPr>
        <w:tab/>
      </w:r>
      <w:r w:rsidRPr="00D8678E">
        <w:rPr>
          <w:rFonts w:ascii="Corbel" w:hAnsi="Corbel"/>
          <w:sz w:val="20"/>
          <w:szCs w:val="20"/>
        </w:rPr>
        <w:tab/>
      </w:r>
      <w:r w:rsidRPr="00D8678E">
        <w:rPr>
          <w:rFonts w:ascii="Corbel" w:hAnsi="Corbel"/>
          <w:sz w:val="20"/>
          <w:szCs w:val="20"/>
        </w:rPr>
        <w:tab/>
        <w:t>Rok akademicki   2020/2021</w:t>
      </w:r>
    </w:p>
    <w:p w14:paraId="375121F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E90C9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709A" w:rsidRPr="009C54AE" w14:paraId="37A49135" w14:textId="77777777" w:rsidTr="00B0709A">
        <w:tc>
          <w:tcPr>
            <w:tcW w:w="2694" w:type="dxa"/>
            <w:vAlign w:val="center"/>
          </w:tcPr>
          <w:p w14:paraId="538022D8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C592FB" w14:textId="77777777" w:rsidR="00B0709A" w:rsidRPr="002E152D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E152D">
              <w:rPr>
                <w:rFonts w:ascii="Corbel" w:hAnsi="Corbel"/>
                <w:bCs/>
                <w:sz w:val="24"/>
                <w:szCs w:val="24"/>
              </w:rPr>
              <w:t xml:space="preserve">Mediacje i negocjacje w pomocy społecznej </w:t>
            </w:r>
          </w:p>
        </w:tc>
      </w:tr>
      <w:tr w:rsidR="00B0709A" w:rsidRPr="009C54AE" w14:paraId="04651AB9" w14:textId="77777777" w:rsidTr="00B0709A">
        <w:tc>
          <w:tcPr>
            <w:tcW w:w="2694" w:type="dxa"/>
            <w:vAlign w:val="center"/>
          </w:tcPr>
          <w:p w14:paraId="3F6378FE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9"/>
            </w:tblGrid>
            <w:tr w:rsidR="00B0709A" w:rsidRPr="00B0709A" w14:paraId="47CC8668" w14:textId="77777777" w:rsidTr="00B0709A">
              <w:trPr>
                <w:trHeight w:val="103"/>
              </w:trPr>
              <w:tc>
                <w:tcPr>
                  <w:tcW w:w="2069" w:type="dxa"/>
                </w:tcPr>
                <w:p w14:paraId="662580D6" w14:textId="39D64BDA" w:rsidR="00B0709A" w:rsidRPr="00B0709A" w:rsidRDefault="00B0709A" w:rsidP="00B070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709A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P2</w:t>
                  </w:r>
                  <w:r w:rsidR="002E152D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N</w:t>
                  </w:r>
                  <w:r w:rsidRPr="00B0709A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[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2</w:t>
                  </w:r>
                  <w:r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]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0</w:t>
                  </w:r>
                  <w:r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_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0</w:t>
                  </w:r>
                  <w:r w:rsidRPr="00B0709A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6</w:t>
                  </w:r>
                </w:p>
              </w:tc>
            </w:tr>
          </w:tbl>
          <w:p w14:paraId="0C4D1681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709A" w:rsidRPr="009C54AE" w14:paraId="27E48A74" w14:textId="77777777" w:rsidTr="00B0709A">
        <w:tc>
          <w:tcPr>
            <w:tcW w:w="2694" w:type="dxa"/>
            <w:vAlign w:val="center"/>
          </w:tcPr>
          <w:p w14:paraId="35BEE61A" w14:textId="77777777" w:rsidR="00B0709A" w:rsidRPr="009C54AE" w:rsidRDefault="00B0709A" w:rsidP="00B070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8E4471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0709A" w:rsidRPr="009C54AE" w14:paraId="141680C2" w14:textId="77777777" w:rsidTr="00B0709A">
        <w:tc>
          <w:tcPr>
            <w:tcW w:w="2694" w:type="dxa"/>
            <w:vAlign w:val="center"/>
          </w:tcPr>
          <w:p w14:paraId="05A05119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253CE19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0709A" w:rsidRPr="009C54AE" w14:paraId="3D02C05C" w14:textId="77777777" w:rsidTr="00B0709A">
        <w:tc>
          <w:tcPr>
            <w:tcW w:w="2694" w:type="dxa"/>
            <w:vAlign w:val="center"/>
          </w:tcPr>
          <w:p w14:paraId="3E5646B4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E33206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B0709A" w:rsidRPr="009C54AE" w14:paraId="427084F6" w14:textId="77777777" w:rsidTr="00B0709A">
        <w:tc>
          <w:tcPr>
            <w:tcW w:w="2694" w:type="dxa"/>
            <w:vAlign w:val="center"/>
          </w:tcPr>
          <w:p w14:paraId="2D9A5B65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B10098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B0709A" w:rsidRPr="009C54AE" w14:paraId="3EC79D02" w14:textId="77777777" w:rsidTr="00B0709A">
        <w:tc>
          <w:tcPr>
            <w:tcW w:w="2694" w:type="dxa"/>
            <w:vAlign w:val="center"/>
          </w:tcPr>
          <w:p w14:paraId="71A99E9E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36F7A8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B0709A" w:rsidRPr="009C54AE" w14:paraId="07AD1933" w14:textId="77777777" w:rsidTr="00B0709A">
        <w:tc>
          <w:tcPr>
            <w:tcW w:w="2694" w:type="dxa"/>
            <w:vAlign w:val="center"/>
          </w:tcPr>
          <w:p w14:paraId="0ADF1951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DAE5C2" w14:textId="2483FB49" w:rsidR="00B0709A" w:rsidRPr="009C54AE" w:rsidRDefault="002E152D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0709A" w:rsidRPr="009C54AE" w14:paraId="7BD3DB07" w14:textId="77777777" w:rsidTr="00B0709A">
        <w:tc>
          <w:tcPr>
            <w:tcW w:w="2694" w:type="dxa"/>
            <w:vAlign w:val="center"/>
          </w:tcPr>
          <w:p w14:paraId="16AC6537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B39E7C" w14:textId="77777777" w:rsidR="00B0709A" w:rsidRPr="009C54AE" w:rsidRDefault="00DF5D51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1, 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B0709A" w:rsidRPr="009C54AE" w14:paraId="5775B66C" w14:textId="77777777" w:rsidTr="00B0709A">
        <w:tc>
          <w:tcPr>
            <w:tcW w:w="2694" w:type="dxa"/>
            <w:vAlign w:val="center"/>
          </w:tcPr>
          <w:p w14:paraId="09868F9C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401516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0709A" w:rsidRPr="009C54AE" w14:paraId="1A16E95B" w14:textId="77777777" w:rsidTr="00B0709A">
        <w:tc>
          <w:tcPr>
            <w:tcW w:w="2694" w:type="dxa"/>
            <w:vAlign w:val="center"/>
          </w:tcPr>
          <w:p w14:paraId="59E4275F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C7550F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0709A" w:rsidRPr="009C54AE" w14:paraId="25C9214C" w14:textId="77777777" w:rsidTr="00B0709A">
        <w:tc>
          <w:tcPr>
            <w:tcW w:w="2694" w:type="dxa"/>
            <w:vAlign w:val="center"/>
          </w:tcPr>
          <w:p w14:paraId="7C0317C7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B437B0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B0709A" w:rsidRPr="009C54AE" w14:paraId="3EDA46C5" w14:textId="77777777" w:rsidTr="00B0709A">
        <w:tc>
          <w:tcPr>
            <w:tcW w:w="2694" w:type="dxa"/>
            <w:vAlign w:val="center"/>
          </w:tcPr>
          <w:p w14:paraId="300F2997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BB5C8C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56D9BA39" w14:textId="77777777" w:rsidR="00923D7D" w:rsidRPr="009C54AE" w:rsidRDefault="0085747A" w:rsidP="007C679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CA018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5AAB78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B32CC7" w14:textId="77777777" w:rsidTr="007C679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4AC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F55A0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00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C0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09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29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A6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0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BC8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54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E73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C6793" w:rsidRPr="009C54AE" w14:paraId="5DBEC7BB" w14:textId="77777777" w:rsidTr="007C679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90D5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FA40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1C94" w14:textId="3404F322" w:rsidR="007C6793" w:rsidRPr="009C54AE" w:rsidRDefault="002E152D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1D7F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9921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7AE7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C9C1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E925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3059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7C35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013FE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FD5B2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79DF58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01712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1E01AB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6E02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5A13D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B71158" w14:textId="77777777" w:rsidR="003E376B" w:rsidRDefault="003E376B" w:rsidP="003E376B">
      <w:pPr>
        <w:pStyle w:val="Punktygwne"/>
        <w:spacing w:before="0" w:after="0"/>
        <w:ind w:firstLine="284"/>
        <w:rPr>
          <w:rFonts w:ascii="Corbel" w:hAnsi="Corbel"/>
          <w:sz w:val="22"/>
          <w:szCs w:val="24"/>
        </w:rPr>
      </w:pPr>
    </w:p>
    <w:p w14:paraId="1C211D56" w14:textId="77777777" w:rsidR="009C54AE" w:rsidRDefault="003E376B" w:rsidP="003E376B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3E376B">
        <w:rPr>
          <w:rFonts w:ascii="Corbel" w:hAnsi="Corbel"/>
          <w:sz w:val="22"/>
          <w:szCs w:val="24"/>
        </w:rPr>
        <w:t>zaliczenie z oceną</w:t>
      </w:r>
    </w:p>
    <w:p w14:paraId="3D6F20D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4BC59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414D3C" w14:textId="77777777" w:rsidTr="00745302">
        <w:tc>
          <w:tcPr>
            <w:tcW w:w="9670" w:type="dxa"/>
          </w:tcPr>
          <w:p w14:paraId="54E780B4" w14:textId="77777777" w:rsidR="0085747A" w:rsidRPr="009C54AE" w:rsidRDefault="003E376B" w:rsidP="003E376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związanej z rzecznictwem z zakresu przedmiotu praca socjalna i jej nowe kierunki.</w:t>
            </w:r>
          </w:p>
        </w:tc>
      </w:tr>
    </w:tbl>
    <w:p w14:paraId="743CDA7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955DF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41E3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C5913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E60D7F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E376B" w:rsidRPr="009C54AE" w14:paraId="4541175A" w14:textId="77777777" w:rsidTr="003E376B">
        <w:tc>
          <w:tcPr>
            <w:tcW w:w="845" w:type="dxa"/>
            <w:vAlign w:val="center"/>
          </w:tcPr>
          <w:p w14:paraId="644B5CDA" w14:textId="77777777" w:rsidR="003E376B" w:rsidRPr="009C54AE" w:rsidRDefault="003E376B" w:rsidP="003E3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A3603EB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>Z</w:t>
            </w: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apoznanie studentów z podstawowymi zagadnieniami z zakresu mediacji i negocjacji oraz wykorzystaniem tych technik w obszarze działań pracy socjalnej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E376B" w:rsidRPr="009C54AE" w14:paraId="5E4CB708" w14:textId="77777777" w:rsidTr="003E376B">
        <w:tc>
          <w:tcPr>
            <w:tcW w:w="845" w:type="dxa"/>
            <w:vAlign w:val="center"/>
          </w:tcPr>
          <w:p w14:paraId="6D29AE63" w14:textId="77777777" w:rsidR="003E376B" w:rsidRPr="009C54AE" w:rsidRDefault="003E376B" w:rsidP="003E376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313EBDF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Nabycie  przez studentów umiejętności w zakresie standardów  usług socjalnych , w tym standardów technik negocjacyjnych i mediacyjnych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E376B" w:rsidRPr="009C54AE" w14:paraId="0CF35CA9" w14:textId="77777777" w:rsidTr="003E376B">
        <w:tc>
          <w:tcPr>
            <w:tcW w:w="845" w:type="dxa"/>
            <w:vAlign w:val="center"/>
          </w:tcPr>
          <w:p w14:paraId="401692D6" w14:textId="77777777" w:rsidR="003E376B" w:rsidRPr="009C54AE" w:rsidRDefault="003E376B" w:rsidP="003E3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3D0BE8EB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Uzyskania przez studentów umiejętności wykorzystywania wiedzy wynikającej z diagnozowania procesów i zjawisk społecznych w praktyce pracy socjalnej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</w:tbl>
    <w:p w14:paraId="6F3678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37D3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BD8930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6E012AB" w14:textId="77777777" w:rsidTr="0071620A">
        <w:tc>
          <w:tcPr>
            <w:tcW w:w="1701" w:type="dxa"/>
            <w:vAlign w:val="center"/>
          </w:tcPr>
          <w:p w14:paraId="1E8E70A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83A39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A2775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C6B5C8D" w14:textId="77777777" w:rsidTr="005E6E85">
        <w:tc>
          <w:tcPr>
            <w:tcW w:w="1701" w:type="dxa"/>
          </w:tcPr>
          <w:p w14:paraId="1D38FC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4E7211" w14:textId="77777777" w:rsidR="0085747A" w:rsidRPr="009C54AE" w:rsidRDefault="003B0BF1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zna prawidłowości i zaburzenia więzi społecznych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w szczególności ich dysfunkcje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dzięki czemu jest w stanie w sposób właściwy prowadzić mediacje i negocjacje w ramach pracy socjalnej. </w:t>
            </w:r>
          </w:p>
        </w:tc>
        <w:tc>
          <w:tcPr>
            <w:tcW w:w="1873" w:type="dxa"/>
          </w:tcPr>
          <w:p w14:paraId="127ACF32" w14:textId="77777777" w:rsidR="0085747A" w:rsidRPr="009C54AE" w:rsidRDefault="003B0B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A7A4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742498BC" w14:textId="77777777" w:rsidTr="005E6E85">
        <w:tc>
          <w:tcPr>
            <w:tcW w:w="1701" w:type="dxa"/>
          </w:tcPr>
          <w:p w14:paraId="0DCA47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1AF973" w14:textId="77777777" w:rsidR="0085747A" w:rsidRPr="009C54AE" w:rsidRDefault="003B0BF1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krytycznego analizowania  przyczyn i przebiegu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konfliktów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ważnych dla wykonywania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zastosowaniem mediacji i negocjacji. Student zna również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i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(kulturow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polityczn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prawn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ekonomiczn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 xml:space="preserve">, które prowadzą do sporów i wymagają działań mediacyjnych lub negocjacyjnych. </w:t>
            </w:r>
          </w:p>
        </w:tc>
        <w:tc>
          <w:tcPr>
            <w:tcW w:w="1873" w:type="dxa"/>
          </w:tcPr>
          <w:p w14:paraId="39E07CE8" w14:textId="77777777" w:rsidR="0085747A" w:rsidRPr="009C54AE" w:rsidRDefault="003B0B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48DF512E" w14:textId="77777777" w:rsidTr="005E6E85">
        <w:tc>
          <w:tcPr>
            <w:tcW w:w="1701" w:type="dxa"/>
          </w:tcPr>
          <w:p w14:paraId="3B0456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0880BBB" w14:textId="77777777" w:rsidR="0085747A" w:rsidRPr="009C54AE" w:rsidRDefault="00CE188A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komunikować się na poziomie mikro-</w:t>
            </w:r>
            <w:proofErr w:type="spellStart"/>
            <w:r w:rsidRPr="00CE188A">
              <w:rPr>
                <w:rFonts w:ascii="Corbel" w:hAnsi="Corbel"/>
                <w:b w:val="0"/>
                <w:smallCaps w:val="0"/>
                <w:szCs w:val="24"/>
              </w:rPr>
              <w:t>mezzo</w:t>
            </w:r>
            <w:proofErr w:type="spellEnd"/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i makro otoczenia, wykorzystując różne kanały informacyjne, uwzględniając poglądy i opinie współpracowników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a także klientów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którzy ze względu na swoją specyficzną sytuację życiową potrzebują skorzystać z mediacji lub negocjacji w ramach instytucji pomocy społecznej.</w:t>
            </w:r>
          </w:p>
        </w:tc>
        <w:tc>
          <w:tcPr>
            <w:tcW w:w="1873" w:type="dxa"/>
          </w:tcPr>
          <w:p w14:paraId="6E36D6E7" w14:textId="77777777" w:rsidR="0085747A" w:rsidRPr="009C54AE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  <w:tr w:rsidR="00CE188A" w:rsidRPr="009C54AE" w14:paraId="33B07956" w14:textId="77777777" w:rsidTr="005E6E85">
        <w:tc>
          <w:tcPr>
            <w:tcW w:w="1701" w:type="dxa"/>
          </w:tcPr>
          <w:p w14:paraId="3A3A35E4" w14:textId="77777777" w:rsidR="00CE188A" w:rsidRPr="009C54AE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632400C" w14:textId="77777777" w:rsidR="00CE188A" w:rsidRDefault="00CE188A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posiada umiejętność adaptacji i działania w sytuacjach trudnych oraz negocjowania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bądź mediowania w sprawie określonych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ytuacji w codziennej praktyce zawodowej,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rozpoznając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własne ograniczenia w pracy z innymi z uwzględnieniem opinii ekspertów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(negocjatorów i mediatorów).</w:t>
            </w:r>
          </w:p>
        </w:tc>
        <w:tc>
          <w:tcPr>
            <w:tcW w:w="1873" w:type="dxa"/>
          </w:tcPr>
          <w:p w14:paraId="30CFEC7E" w14:textId="77777777" w:rsidR="00CE188A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142BB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27E3A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4546E5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197A6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F5D3E4" w14:textId="77777777" w:rsidTr="007271BD">
        <w:tc>
          <w:tcPr>
            <w:tcW w:w="9520" w:type="dxa"/>
          </w:tcPr>
          <w:p w14:paraId="7A7AE025" w14:textId="77777777" w:rsidR="0085747A" w:rsidRPr="007271B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271B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7D302D4" w14:textId="77777777" w:rsidTr="007271BD">
        <w:tc>
          <w:tcPr>
            <w:tcW w:w="9520" w:type="dxa"/>
          </w:tcPr>
          <w:p w14:paraId="2FCEB3C3" w14:textId="77777777" w:rsidR="0085747A" w:rsidRPr="009C54AE" w:rsidRDefault="007271B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52041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7703D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DB1E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4CCC7" w14:textId="77777777" w:rsidTr="007271BD">
        <w:tc>
          <w:tcPr>
            <w:tcW w:w="9520" w:type="dxa"/>
          </w:tcPr>
          <w:p w14:paraId="0A20B036" w14:textId="77777777" w:rsidR="0085747A" w:rsidRPr="007271B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271B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271BD" w:rsidRPr="009C54AE" w14:paraId="670DC8E9" w14:textId="77777777" w:rsidTr="007271BD">
        <w:tc>
          <w:tcPr>
            <w:tcW w:w="9520" w:type="dxa"/>
          </w:tcPr>
          <w:p w14:paraId="7000BADE" w14:textId="77777777" w:rsidR="007271BD" w:rsidRPr="007271BD" w:rsidRDefault="007271BD" w:rsidP="007271B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7271BD">
              <w:rPr>
                <w:rFonts w:ascii="Corbel" w:hAnsi="Corbel"/>
                <w:sz w:val="24"/>
                <w:szCs w:val="24"/>
              </w:rPr>
              <w:t>Pojęcie mediacji i negocjacji.</w:t>
            </w:r>
          </w:p>
        </w:tc>
      </w:tr>
      <w:tr w:rsidR="007271BD" w:rsidRPr="009C54AE" w14:paraId="66D1203E" w14:textId="77777777" w:rsidTr="007271BD">
        <w:tc>
          <w:tcPr>
            <w:tcW w:w="9520" w:type="dxa"/>
          </w:tcPr>
          <w:p w14:paraId="16E19300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mediacji i negocjacji na tle innych metod pracy z konfliktem.</w:t>
            </w:r>
          </w:p>
        </w:tc>
      </w:tr>
      <w:tr w:rsidR="007271BD" w:rsidRPr="009C54AE" w14:paraId="3EC2423F" w14:textId="77777777" w:rsidTr="007271BD">
        <w:tc>
          <w:tcPr>
            <w:tcW w:w="9520" w:type="dxa"/>
          </w:tcPr>
          <w:p w14:paraId="7FCEE208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negocjacje-podstawowe fazy procesu.</w:t>
            </w:r>
          </w:p>
        </w:tc>
      </w:tr>
      <w:tr w:rsidR="007271BD" w:rsidRPr="009C54AE" w14:paraId="2D588974" w14:textId="77777777" w:rsidTr="007271BD">
        <w:tc>
          <w:tcPr>
            <w:tcW w:w="9520" w:type="dxa"/>
          </w:tcPr>
          <w:p w14:paraId="3D742FBF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 z trudnym klientem w obszarze pracy socjalnej z uwzględnieniem formuły kontraktu socjalnego.</w:t>
            </w:r>
          </w:p>
        </w:tc>
      </w:tr>
      <w:tr w:rsidR="002A03C8" w:rsidRPr="009C54AE" w14:paraId="20FA2A76" w14:textId="77777777" w:rsidTr="007271BD">
        <w:tc>
          <w:tcPr>
            <w:tcW w:w="9520" w:type="dxa"/>
          </w:tcPr>
          <w:p w14:paraId="389E0387" w14:textId="77777777" w:rsidR="002A03C8" w:rsidRDefault="002A03C8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71BD">
              <w:rPr>
                <w:rFonts w:ascii="Corbel" w:hAnsi="Corbel"/>
                <w:sz w:val="24"/>
                <w:szCs w:val="24"/>
              </w:rPr>
              <w:t>Przykładowe sposoby wykorzystania technik mediacji i negocjacji w pracy socjalnej.</w:t>
            </w:r>
          </w:p>
        </w:tc>
      </w:tr>
      <w:tr w:rsidR="002A03C8" w:rsidRPr="009C54AE" w14:paraId="650AFF65" w14:textId="77777777" w:rsidTr="007271BD">
        <w:tc>
          <w:tcPr>
            <w:tcW w:w="9520" w:type="dxa"/>
          </w:tcPr>
          <w:p w14:paraId="383BB13B" w14:textId="77777777" w:rsidR="002A03C8" w:rsidRPr="007271BD" w:rsidRDefault="002A03C8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 – ćwiczenia praktyczne w grupie.</w:t>
            </w:r>
          </w:p>
        </w:tc>
      </w:tr>
      <w:tr w:rsidR="007271BD" w:rsidRPr="009C54AE" w14:paraId="538A1432" w14:textId="77777777" w:rsidTr="007271BD">
        <w:tc>
          <w:tcPr>
            <w:tcW w:w="9520" w:type="dxa"/>
          </w:tcPr>
          <w:p w14:paraId="71F4B329" w14:textId="77777777" w:rsidR="007271BD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Podsumowanie przedmiotu, kolokwium zaliczeniowe.</w:t>
            </w:r>
          </w:p>
        </w:tc>
      </w:tr>
    </w:tbl>
    <w:p w14:paraId="733596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C8AE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2D6A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9BF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698C7" w14:textId="77777777" w:rsidR="00E960BB" w:rsidRPr="002A03C8" w:rsidRDefault="00E2224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03C8">
        <w:rPr>
          <w:rFonts w:ascii="Corbel" w:hAnsi="Corbel"/>
          <w:smallCaps w:val="0"/>
          <w:szCs w:val="24"/>
        </w:rPr>
        <w:t xml:space="preserve">Wykład z prezentacją multimedialną, analiza tekstów z dyskusją, praca w grupach </w:t>
      </w:r>
      <w:r w:rsidR="002A03C8" w:rsidRPr="002A03C8">
        <w:rPr>
          <w:rFonts w:ascii="Corbel" w:hAnsi="Corbel"/>
          <w:smallCaps w:val="0"/>
          <w:szCs w:val="24"/>
        </w:rPr>
        <w:t>(ćwiczenia z zakresu mediacji i negocjacji).</w:t>
      </w:r>
    </w:p>
    <w:p w14:paraId="14DFD5D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1AB6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E0C47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DD69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268C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E4BA9B" w14:textId="77777777" w:rsidTr="00EF517F">
        <w:tc>
          <w:tcPr>
            <w:tcW w:w="1962" w:type="dxa"/>
            <w:vAlign w:val="center"/>
          </w:tcPr>
          <w:p w14:paraId="48FB355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3A921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025DE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87A6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DD5A7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C298C3C" w14:textId="77777777" w:rsidTr="00EF517F">
        <w:tc>
          <w:tcPr>
            <w:tcW w:w="1962" w:type="dxa"/>
          </w:tcPr>
          <w:p w14:paraId="05D7C6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1ED596D" w14:textId="77777777" w:rsidR="0085747A" w:rsidRPr="00EF517F" w:rsidRDefault="00EF51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517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498C7321" w14:textId="77777777" w:rsidR="0085747A" w:rsidRPr="009C54AE" w:rsidRDefault="00EF51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F517F" w:rsidRPr="009C54AE" w14:paraId="458E714E" w14:textId="77777777" w:rsidTr="00EF517F">
        <w:tc>
          <w:tcPr>
            <w:tcW w:w="1962" w:type="dxa"/>
          </w:tcPr>
          <w:p w14:paraId="50F5AC11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D6F2F2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517F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3327E7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F517F" w:rsidRPr="009C54AE" w14:paraId="54A7688D" w14:textId="77777777" w:rsidTr="00EF517F">
        <w:tc>
          <w:tcPr>
            <w:tcW w:w="1962" w:type="dxa"/>
          </w:tcPr>
          <w:p w14:paraId="049D9382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C309FBF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517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6D1ABB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F517F" w:rsidRPr="009C54AE" w14:paraId="19947B86" w14:textId="77777777" w:rsidTr="00EF517F">
        <w:tc>
          <w:tcPr>
            <w:tcW w:w="1962" w:type="dxa"/>
          </w:tcPr>
          <w:p w14:paraId="3562C34A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8EAAE19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517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E25C21C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705384D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1D138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8355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FF31AC" w14:textId="77777777" w:rsidTr="00923D7D">
        <w:tc>
          <w:tcPr>
            <w:tcW w:w="9670" w:type="dxa"/>
          </w:tcPr>
          <w:p w14:paraId="2E6E045C" w14:textId="77777777" w:rsidR="003123E1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74AAA">
              <w:rPr>
                <w:rFonts w:ascii="Corbel" w:hAnsi="Corbel"/>
                <w:sz w:val="24"/>
                <w:szCs w:val="24"/>
              </w:rPr>
              <w:t xml:space="preserve">Kolokwium pisemne –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E74AAA">
              <w:rPr>
                <w:rFonts w:ascii="Corbel" w:hAnsi="Corbel"/>
                <w:sz w:val="24"/>
                <w:szCs w:val="24"/>
              </w:rPr>
              <w:t>0% oceny finalnej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DAA0CC5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14:paraId="0FB8C91F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3F085EC9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3F292B86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297779BD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67861B21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1ECBA82B" w14:textId="77777777" w:rsidR="0085747A" w:rsidRPr="009C54AE" w:rsidRDefault="003123E1" w:rsidP="00B21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w14:paraId="2A2141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E8A5D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2EC1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451891C" w14:textId="77777777" w:rsidTr="003E1941">
        <w:tc>
          <w:tcPr>
            <w:tcW w:w="4962" w:type="dxa"/>
            <w:vAlign w:val="center"/>
          </w:tcPr>
          <w:p w14:paraId="4CC080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1302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B0EAE1" w14:textId="77777777" w:rsidTr="00923D7D">
        <w:tc>
          <w:tcPr>
            <w:tcW w:w="4962" w:type="dxa"/>
          </w:tcPr>
          <w:p w14:paraId="0705CB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66FAD2" w14:textId="48BFE855" w:rsidR="0085747A" w:rsidRPr="009C54AE" w:rsidRDefault="002E152D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4A62A82" w14:textId="77777777" w:rsidTr="00923D7D">
        <w:tc>
          <w:tcPr>
            <w:tcW w:w="4962" w:type="dxa"/>
          </w:tcPr>
          <w:p w14:paraId="072FBA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1143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561D13" w14:textId="77777777" w:rsidR="00C61DC5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B22C7AD" w14:textId="77777777" w:rsidTr="00923D7D">
        <w:tc>
          <w:tcPr>
            <w:tcW w:w="4962" w:type="dxa"/>
          </w:tcPr>
          <w:p w14:paraId="35B9977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24C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BF39834" w14:textId="76768935" w:rsidR="00C61DC5" w:rsidRPr="009C54AE" w:rsidRDefault="002E152D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DAA9A46" w14:textId="77777777" w:rsidTr="00923D7D">
        <w:tc>
          <w:tcPr>
            <w:tcW w:w="4962" w:type="dxa"/>
          </w:tcPr>
          <w:p w14:paraId="405307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64AF6C" w14:textId="77777777" w:rsidR="0085747A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CF29B1A" w14:textId="77777777" w:rsidTr="00923D7D">
        <w:tc>
          <w:tcPr>
            <w:tcW w:w="4962" w:type="dxa"/>
          </w:tcPr>
          <w:p w14:paraId="24ED59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96316B" w14:textId="77777777" w:rsidR="0085747A" w:rsidRPr="00D24C5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24C5E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2352E5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4020D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38B2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20A1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D3AFF7C" w14:textId="77777777" w:rsidTr="0071620A">
        <w:trPr>
          <w:trHeight w:val="397"/>
        </w:trPr>
        <w:tc>
          <w:tcPr>
            <w:tcW w:w="3544" w:type="dxa"/>
          </w:tcPr>
          <w:p w14:paraId="00EC69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88DA68C" w14:textId="77777777" w:rsidR="0085747A" w:rsidRPr="009C54AE" w:rsidRDefault="00D24C5E" w:rsidP="00D24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159014" w14:textId="77777777" w:rsidTr="0071620A">
        <w:trPr>
          <w:trHeight w:val="397"/>
        </w:trPr>
        <w:tc>
          <w:tcPr>
            <w:tcW w:w="3544" w:type="dxa"/>
          </w:tcPr>
          <w:p w14:paraId="1B680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E0C5EC" w14:textId="77777777" w:rsidR="0085747A" w:rsidRPr="009C54AE" w:rsidRDefault="00D24C5E" w:rsidP="00D24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45229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4CB9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D6991C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0A3453A5" w14:textId="77777777" w:rsidTr="00B213BF">
        <w:trPr>
          <w:trHeight w:val="397"/>
        </w:trPr>
        <w:tc>
          <w:tcPr>
            <w:tcW w:w="9356" w:type="dxa"/>
          </w:tcPr>
          <w:p w14:paraId="660B28C2" w14:textId="77777777" w:rsidR="0085747A" w:rsidRPr="00121428" w:rsidRDefault="0085747A" w:rsidP="00B213B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142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52778A9" w14:textId="77777777" w:rsidR="00D24C5E" w:rsidRPr="00D24C5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Gruca- </w:t>
            </w:r>
            <w:proofErr w:type="spellStart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w kręgu pomocy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2011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64CD198" w14:textId="77777777" w:rsidR="00D24C5E" w:rsidRPr="00D24C5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Górska A., </w:t>
            </w:r>
            <w:proofErr w:type="spellStart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Huryn</w:t>
            </w:r>
            <w:proofErr w:type="spellEnd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w rozwiązywaniu konfliktów rodzinnych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C11AB22" w14:textId="77777777" w:rsidR="00D24C5E" w:rsidRPr="00D24C5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DEF4F1" w14:textId="77777777" w:rsidR="00D24C5E" w:rsidRPr="00D24C5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Kodeks Etyki Mediator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II, Warszawa 2003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67A73A" w14:textId="77777777" w:rsidR="00D24C5E" w:rsidRPr="00D24C5E" w:rsidRDefault="00185EBF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Czakon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Margasiński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</w:t>
            </w:r>
            <w:r w:rsidRPr="00185EBF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Konflikty i mediacje we współczesnej rzeczywistości społeczne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 (red.), Częstochowa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874891" w14:textId="77777777" w:rsidR="00D24C5E" w:rsidRPr="00D24C5E" w:rsidRDefault="00185EBF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Morka R.,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Warszawa 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7F7BD1D" w14:textId="77777777" w:rsidR="00D24C5E" w:rsidRPr="00D24C5E" w:rsidRDefault="00185EBF" w:rsidP="00B2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Lewicka A. (red.),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Profesjonalny mediator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Zostań nim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Poradnik metodyczny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2008</w:t>
            </w:r>
          </w:p>
          <w:p w14:paraId="261EE498" w14:textId="77777777" w:rsidR="00D24C5E" w:rsidRPr="009C54A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3078013B" w14:textId="77777777" w:rsidTr="00B213BF">
        <w:trPr>
          <w:trHeight w:val="397"/>
        </w:trPr>
        <w:tc>
          <w:tcPr>
            <w:tcW w:w="9356" w:type="dxa"/>
          </w:tcPr>
          <w:p w14:paraId="14798BCE" w14:textId="77777777" w:rsidR="0085747A" w:rsidRPr="00121428" w:rsidRDefault="0085747A" w:rsidP="00B213B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1428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15F50D6B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Banasik T. (red.),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Negocjacje: fazy, strategie, taktyki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Kielce 2000.</w:t>
            </w:r>
          </w:p>
          <w:p w14:paraId="75108275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Howkins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L., Hudson M., </w:t>
            </w: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Cornall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R.,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Prawnik jako negocjator, czyli jak efektywnie negocjować, Warszawa 1994.</w:t>
            </w:r>
          </w:p>
          <w:p w14:paraId="1569B260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Nęcki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Z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Negocjacje w biznesie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 2000.</w:t>
            </w:r>
          </w:p>
          <w:p w14:paraId="12ECC7B2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Nierenberg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G.I.,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Sztuka negocjacji,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2004.</w:t>
            </w:r>
          </w:p>
          <w:p w14:paraId="20B5C1B2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Mediator’’, Kwartalnik, Polskie Centrum Mediacji  </w:t>
            </w:r>
          </w:p>
          <w:p w14:paraId="77D48ED2" w14:textId="77777777" w:rsidR="00121428" w:rsidRPr="009C54AE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Ch.W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.,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Mediacje. Praktyczne strategie rozwiązywania konfliktów,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2009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0E237CE7" w14:textId="77777777" w:rsidR="0085747A" w:rsidRPr="009C54AE" w:rsidRDefault="0085747A" w:rsidP="00B213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7B53F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00FA6" w14:textId="77777777" w:rsidR="00FE0084" w:rsidRDefault="00FE0084" w:rsidP="00C16ABF">
      <w:pPr>
        <w:spacing w:after="0" w:line="240" w:lineRule="auto"/>
      </w:pPr>
      <w:r>
        <w:separator/>
      </w:r>
    </w:p>
  </w:endnote>
  <w:endnote w:type="continuationSeparator" w:id="0">
    <w:p w14:paraId="41697C2D" w14:textId="77777777" w:rsidR="00FE0084" w:rsidRDefault="00FE00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56C90" w14:textId="77777777" w:rsidR="00FE0084" w:rsidRDefault="00FE0084" w:rsidP="00C16ABF">
      <w:pPr>
        <w:spacing w:after="0" w:line="240" w:lineRule="auto"/>
      </w:pPr>
      <w:r>
        <w:separator/>
      </w:r>
    </w:p>
  </w:footnote>
  <w:footnote w:type="continuationSeparator" w:id="0">
    <w:p w14:paraId="48998D16" w14:textId="77777777" w:rsidR="00FE0084" w:rsidRDefault="00FE0084" w:rsidP="00C16ABF">
      <w:pPr>
        <w:spacing w:after="0" w:line="240" w:lineRule="auto"/>
      </w:pPr>
      <w:r>
        <w:continuationSeparator/>
      </w:r>
    </w:p>
  </w:footnote>
  <w:footnote w:id="1">
    <w:p w14:paraId="60FAB4C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4D4EC6"/>
    <w:multiLevelType w:val="hybridMultilevel"/>
    <w:tmpl w:val="961AEADC"/>
    <w:lvl w:ilvl="0" w:tplc="AB1CC56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37FA1"/>
    <w:multiLevelType w:val="hybridMultilevel"/>
    <w:tmpl w:val="783639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F0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44C"/>
    <w:rsid w:val="000F1C57"/>
    <w:rsid w:val="000F5615"/>
    <w:rsid w:val="0012142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EBF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3C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52D"/>
    <w:rsid w:val="002F02A3"/>
    <w:rsid w:val="002F4ABE"/>
    <w:rsid w:val="003018BA"/>
    <w:rsid w:val="0030395F"/>
    <w:rsid w:val="00305C92"/>
    <w:rsid w:val="003123E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BF1"/>
    <w:rsid w:val="003C0BAE"/>
    <w:rsid w:val="003D18A9"/>
    <w:rsid w:val="003D6CE2"/>
    <w:rsid w:val="003E1941"/>
    <w:rsid w:val="003E2FE6"/>
    <w:rsid w:val="003E376B"/>
    <w:rsid w:val="003E49D5"/>
    <w:rsid w:val="003F205D"/>
    <w:rsid w:val="003F38C0"/>
    <w:rsid w:val="00414E3C"/>
    <w:rsid w:val="0042244A"/>
    <w:rsid w:val="0042319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A45"/>
    <w:rsid w:val="004B58C2"/>
    <w:rsid w:val="004D5282"/>
    <w:rsid w:val="004F1551"/>
    <w:rsid w:val="004F55A3"/>
    <w:rsid w:val="0050496F"/>
    <w:rsid w:val="00513B6F"/>
    <w:rsid w:val="00517C63"/>
    <w:rsid w:val="00517D16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3D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1BD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79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E67"/>
    <w:rsid w:val="00954A07"/>
    <w:rsid w:val="00986190"/>
    <w:rsid w:val="00997F14"/>
    <w:rsid w:val="009A78D9"/>
    <w:rsid w:val="009C3E31"/>
    <w:rsid w:val="009C54AE"/>
    <w:rsid w:val="009C788E"/>
    <w:rsid w:val="009D3F3B"/>
    <w:rsid w:val="009D627C"/>
    <w:rsid w:val="009E0543"/>
    <w:rsid w:val="009E3B41"/>
    <w:rsid w:val="009F3C5C"/>
    <w:rsid w:val="009F4610"/>
    <w:rsid w:val="00A00ECC"/>
    <w:rsid w:val="00A0171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9A"/>
    <w:rsid w:val="00B135B1"/>
    <w:rsid w:val="00B213B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D63"/>
    <w:rsid w:val="00BB520A"/>
    <w:rsid w:val="00BD252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31F"/>
    <w:rsid w:val="00C766DF"/>
    <w:rsid w:val="00C86516"/>
    <w:rsid w:val="00C94B98"/>
    <w:rsid w:val="00CA2B96"/>
    <w:rsid w:val="00CA5089"/>
    <w:rsid w:val="00CA56E5"/>
    <w:rsid w:val="00CD6897"/>
    <w:rsid w:val="00CE188A"/>
    <w:rsid w:val="00CE5BAC"/>
    <w:rsid w:val="00CF25BE"/>
    <w:rsid w:val="00CF78ED"/>
    <w:rsid w:val="00D02B25"/>
    <w:rsid w:val="00D02EBA"/>
    <w:rsid w:val="00D17C3C"/>
    <w:rsid w:val="00D24C5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78E"/>
    <w:rsid w:val="00DA2114"/>
    <w:rsid w:val="00DA3DB2"/>
    <w:rsid w:val="00DE09C0"/>
    <w:rsid w:val="00DE4A14"/>
    <w:rsid w:val="00DF320D"/>
    <w:rsid w:val="00DF5D51"/>
    <w:rsid w:val="00DF71C8"/>
    <w:rsid w:val="00E129B8"/>
    <w:rsid w:val="00E21E7D"/>
    <w:rsid w:val="00E2224C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17F"/>
    <w:rsid w:val="00F070AB"/>
    <w:rsid w:val="00F17567"/>
    <w:rsid w:val="00F231A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08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982A"/>
  <w15:docId w15:val="{E66639D6-BE28-491F-8FFD-7BCD7092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59E9C8-9146-4FF8-BC71-0DAAC0B936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267ED8-D1E5-423C-AC40-C840481AE53B}"/>
</file>

<file path=customXml/itemProps3.xml><?xml version="1.0" encoding="utf-8"?>
<ds:datastoreItem xmlns:ds="http://schemas.openxmlformats.org/officeDocument/2006/customXml" ds:itemID="{8F04DB83-C927-4F89-9E4A-0BBECB438371}"/>
</file>

<file path=customXml/itemProps4.xml><?xml version="1.0" encoding="utf-8"?>
<ds:datastoreItem xmlns:ds="http://schemas.openxmlformats.org/officeDocument/2006/customXml" ds:itemID="{E4E2CAB7-5607-4984-B95E-9F41F875F44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991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7</cp:revision>
  <cp:lastPrinted>2019-02-06T12:12:00Z</cp:lastPrinted>
  <dcterms:created xsi:type="dcterms:W3CDTF">2020-11-03T08:24:00Z</dcterms:created>
  <dcterms:modified xsi:type="dcterms:W3CDTF">2021-10-02T12:58:00Z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